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A8A39" w14:textId="77777777" w:rsidR="004843EB" w:rsidRDefault="004843EB" w:rsidP="00B9540A">
      <w:pPr>
        <w:pStyle w:val="NormalWeb"/>
        <w:shd w:val="clear" w:color="auto" w:fill="FFFFFF"/>
        <w:spacing w:before="0" w:after="0"/>
        <w:rPr>
          <w:rFonts w:ascii="Arial" w:hAnsi="Arial" w:cs="Arial"/>
          <w:color w:val="26282A"/>
          <w:sz w:val="21"/>
          <w:szCs w:val="21"/>
          <w:bdr w:val="none" w:sz="0" w:space="0" w:color="auto" w:frame="1"/>
        </w:rPr>
      </w:pPr>
    </w:p>
    <w:p w14:paraId="7E906B02" w14:textId="71DEE701" w:rsidR="004843EB" w:rsidRDefault="004843EB" w:rsidP="00B9540A">
      <w:pPr>
        <w:pStyle w:val="NormalWeb"/>
        <w:shd w:val="clear" w:color="auto" w:fill="FFFFFF"/>
        <w:spacing w:before="0" w:after="0"/>
        <w:rPr>
          <w:rFonts w:ascii="Arial" w:hAnsi="Arial" w:cs="Arial"/>
          <w:color w:val="26282A"/>
          <w:sz w:val="21"/>
          <w:szCs w:val="21"/>
          <w:bdr w:val="none" w:sz="0" w:space="0" w:color="auto" w:frame="1"/>
        </w:rPr>
      </w:pPr>
      <w:r>
        <w:rPr>
          <w:noProof/>
        </w:rPr>
        <w:drawing>
          <wp:inline distT="0" distB="0" distL="0" distR="0" wp14:anchorId="0F511072" wp14:editId="22171BB1">
            <wp:extent cx="5731510" cy="1431925"/>
            <wp:effectExtent l="0" t="0" r="2540" b="0"/>
            <wp:docPr id="1851885400" name="Picture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lum/>
                      <a:alphaModFix/>
                    </a:blip>
                    <a:srcRect/>
                    <a:stretch>
                      <a:fillRect/>
                    </a:stretch>
                  </pic:blipFill>
                  <pic:spPr>
                    <a:xfrm>
                      <a:off x="0" y="0"/>
                      <a:ext cx="5731510" cy="1431925"/>
                    </a:xfrm>
                    <a:prstGeom prst="rect">
                      <a:avLst/>
                    </a:prstGeom>
                    <a:noFill/>
                    <a:ln>
                      <a:noFill/>
                      <a:prstDash/>
                    </a:ln>
                  </pic:spPr>
                </pic:pic>
              </a:graphicData>
            </a:graphic>
          </wp:inline>
        </w:drawing>
      </w:r>
    </w:p>
    <w:p w14:paraId="44D3965E" w14:textId="76BB61DD" w:rsidR="004843EB" w:rsidRDefault="003270CB" w:rsidP="00B9540A">
      <w:pPr>
        <w:pStyle w:val="NormalWeb"/>
        <w:shd w:val="clear" w:color="auto" w:fill="FFFFFF"/>
        <w:spacing w:before="0" w:after="0"/>
        <w:rPr>
          <w:rFonts w:ascii="Arial" w:hAnsi="Arial" w:cs="Arial"/>
          <w:color w:val="26282A"/>
          <w:sz w:val="21"/>
          <w:szCs w:val="21"/>
          <w:bdr w:val="none" w:sz="0" w:space="0" w:color="auto" w:frame="1"/>
        </w:rPr>
      </w:pPr>
      <w:r>
        <w:rPr>
          <w:rFonts w:ascii="Arial" w:hAnsi="Arial" w:cs="Arial"/>
          <w:color w:val="26282A"/>
          <w:sz w:val="21"/>
          <w:szCs w:val="21"/>
          <w:bdr w:val="none" w:sz="0" w:space="0" w:color="auto" w:frame="1"/>
        </w:rPr>
        <w:t>20 March 2026</w:t>
      </w:r>
    </w:p>
    <w:p w14:paraId="40F408E3" w14:textId="0266B11E" w:rsidR="002D4307" w:rsidRDefault="002D4307" w:rsidP="00B9540A">
      <w:pPr>
        <w:pStyle w:val="NormalWeb"/>
        <w:shd w:val="clear" w:color="auto" w:fill="FFFFFF"/>
        <w:spacing w:before="0" w:after="0"/>
        <w:rPr>
          <w:rFonts w:ascii="Arial" w:hAnsi="Arial" w:cs="Arial"/>
          <w:b/>
          <w:bCs/>
          <w:color w:val="26282A"/>
          <w:sz w:val="21"/>
          <w:szCs w:val="21"/>
          <w:bdr w:val="none" w:sz="0" w:space="0" w:color="auto" w:frame="1"/>
        </w:rPr>
      </w:pPr>
      <w:r>
        <w:rPr>
          <w:rFonts w:ascii="Arial" w:hAnsi="Arial" w:cs="Arial"/>
          <w:b/>
          <w:bCs/>
          <w:color w:val="26282A"/>
          <w:sz w:val="21"/>
          <w:szCs w:val="21"/>
          <w:bdr w:val="none" w:sz="0" w:space="0" w:color="auto" w:frame="1"/>
        </w:rPr>
        <w:t>For immediate release</w:t>
      </w:r>
    </w:p>
    <w:p w14:paraId="3E25EDCB" w14:textId="77777777" w:rsidR="002D4307" w:rsidRDefault="002D4307" w:rsidP="00B9540A">
      <w:pPr>
        <w:pStyle w:val="NormalWeb"/>
        <w:shd w:val="clear" w:color="auto" w:fill="FFFFFF"/>
        <w:spacing w:before="0" w:after="0"/>
        <w:rPr>
          <w:rFonts w:ascii="Arial" w:hAnsi="Arial" w:cs="Arial"/>
          <w:b/>
          <w:bCs/>
          <w:color w:val="26282A"/>
          <w:sz w:val="21"/>
          <w:szCs w:val="21"/>
          <w:bdr w:val="none" w:sz="0" w:space="0" w:color="auto" w:frame="1"/>
        </w:rPr>
      </w:pPr>
    </w:p>
    <w:p w14:paraId="05384DE6" w14:textId="72692ECA" w:rsidR="002D4307" w:rsidRPr="0060761F" w:rsidRDefault="00B52AB7" w:rsidP="00B52AB7">
      <w:pPr>
        <w:pStyle w:val="NormalWeb"/>
        <w:shd w:val="clear" w:color="auto" w:fill="FFFFFF"/>
        <w:spacing w:before="0" w:after="0"/>
        <w:jc w:val="center"/>
        <w:rPr>
          <w:rFonts w:ascii="Arial" w:hAnsi="Arial" w:cs="Arial"/>
          <w:b/>
          <w:bCs/>
          <w:color w:val="26282A"/>
          <w:bdr w:val="none" w:sz="0" w:space="0" w:color="auto" w:frame="1"/>
        </w:rPr>
      </w:pPr>
      <w:r>
        <w:rPr>
          <w:rFonts w:ascii="Arial" w:hAnsi="Arial" w:cs="Arial"/>
          <w:b/>
          <w:bCs/>
          <w:color w:val="26282A"/>
          <w:bdr w:val="none" w:sz="0" w:space="0" w:color="auto" w:frame="1"/>
        </w:rPr>
        <w:t>SAD DAY FOR MOTHERS</w:t>
      </w:r>
    </w:p>
    <w:p w14:paraId="3C3FD4BE" w14:textId="77777777" w:rsidR="004843EB" w:rsidRDefault="004843EB" w:rsidP="00B9540A">
      <w:pPr>
        <w:pStyle w:val="NormalWeb"/>
        <w:shd w:val="clear" w:color="auto" w:fill="FFFFFF"/>
        <w:spacing w:before="0" w:after="0"/>
        <w:rPr>
          <w:rFonts w:ascii="Arial" w:hAnsi="Arial" w:cs="Arial"/>
          <w:color w:val="26282A"/>
          <w:sz w:val="21"/>
          <w:szCs w:val="21"/>
          <w:bdr w:val="none" w:sz="0" w:space="0" w:color="auto" w:frame="1"/>
        </w:rPr>
      </w:pPr>
    </w:p>
    <w:p w14:paraId="40E223FF" w14:textId="2A89D322" w:rsidR="00B9540A" w:rsidRDefault="00B9540A" w:rsidP="00B9540A">
      <w:pPr>
        <w:pStyle w:val="NormalWeb"/>
        <w:shd w:val="clear" w:color="auto" w:fill="FFFFFF"/>
        <w:spacing w:before="0" w:after="0"/>
        <w:rPr>
          <w:rFonts w:ascii="Helvetica" w:hAnsi="Helvetica" w:cs="Helvetica"/>
          <w:color w:val="26282A"/>
          <w:sz w:val="20"/>
          <w:szCs w:val="20"/>
        </w:rPr>
      </w:pPr>
      <w:r>
        <w:rPr>
          <w:rFonts w:ascii="Arial" w:hAnsi="Arial" w:cs="Arial"/>
          <w:color w:val="26282A"/>
          <w:sz w:val="21"/>
          <w:szCs w:val="21"/>
          <w:bdr w:val="none" w:sz="0" w:space="0" w:color="auto" w:frame="1"/>
        </w:rPr>
        <w:t>Save our NHS Leicestershire deplores the decision of the Integrated Care Board</w:t>
      </w:r>
      <w:r w:rsidR="00E61A17">
        <w:rPr>
          <w:rFonts w:ascii="Arial" w:hAnsi="Arial" w:cs="Arial"/>
          <w:color w:val="26282A"/>
          <w:sz w:val="21"/>
          <w:szCs w:val="21"/>
          <w:bdr w:val="none" w:sz="0" w:space="0" w:color="auto" w:frame="1"/>
        </w:rPr>
        <w:t xml:space="preserve"> (ICB)</w:t>
      </w:r>
      <w:r>
        <w:rPr>
          <w:rFonts w:ascii="Arial" w:hAnsi="Arial" w:cs="Arial"/>
          <w:color w:val="26282A"/>
          <w:sz w:val="21"/>
          <w:szCs w:val="21"/>
          <w:bdr w:val="none" w:sz="0" w:space="0" w:color="auto" w:frame="1"/>
        </w:rPr>
        <w:t xml:space="preserve"> to close St Mary's NHS midwife led birth centre in Melton Mowbray</w:t>
      </w:r>
    </w:p>
    <w:p w14:paraId="3E8BBD49" w14:textId="77777777" w:rsidR="00B9540A" w:rsidRDefault="00B9540A" w:rsidP="00B9540A">
      <w:pPr>
        <w:pStyle w:val="NormalWeb"/>
        <w:shd w:val="clear" w:color="auto" w:fill="FFFFFF"/>
        <w:rPr>
          <w:rFonts w:ascii="Helvetica" w:hAnsi="Helvetica" w:cs="Helvetica"/>
          <w:color w:val="26282A"/>
          <w:sz w:val="20"/>
          <w:szCs w:val="20"/>
        </w:rPr>
      </w:pPr>
      <w:r>
        <w:rPr>
          <w:rFonts w:ascii="Helvetica" w:hAnsi="Helvetica" w:cs="Helvetica"/>
          <w:color w:val="26282A"/>
          <w:sz w:val="20"/>
          <w:szCs w:val="20"/>
        </w:rPr>
        <w:t> </w:t>
      </w:r>
    </w:p>
    <w:p w14:paraId="11E97695" w14:textId="5285FF07" w:rsidR="00B9540A" w:rsidRDefault="00B9540A" w:rsidP="00B9540A">
      <w:pPr>
        <w:pStyle w:val="NormalWeb"/>
        <w:shd w:val="clear" w:color="auto" w:fill="FFFFFF"/>
        <w:spacing w:before="0" w:after="0"/>
        <w:rPr>
          <w:rFonts w:ascii="Helvetica" w:hAnsi="Helvetica" w:cs="Helvetica"/>
          <w:color w:val="26282A"/>
          <w:sz w:val="20"/>
          <w:szCs w:val="20"/>
        </w:rPr>
      </w:pPr>
      <w:r>
        <w:rPr>
          <w:rFonts w:ascii="Arial" w:hAnsi="Arial" w:cs="Arial"/>
          <w:color w:val="26282A"/>
          <w:sz w:val="21"/>
          <w:szCs w:val="21"/>
          <w:bdr w:val="none" w:sz="0" w:space="0" w:color="auto" w:frame="1"/>
        </w:rPr>
        <w:t>For many years, mothers have benefited from the highly personalised care and excellent inpatient postnatal support. Indeed, the Care Quality Commission singled out the postnatal beds as offering especially valued support and care for mothers with complex problems.</w:t>
      </w:r>
    </w:p>
    <w:p w14:paraId="4476FC88" w14:textId="77777777" w:rsidR="00B9540A" w:rsidRDefault="00B9540A" w:rsidP="00B9540A">
      <w:pPr>
        <w:pStyle w:val="NormalWeb"/>
        <w:shd w:val="clear" w:color="auto" w:fill="FFFFFF"/>
        <w:rPr>
          <w:rFonts w:ascii="Helvetica" w:hAnsi="Helvetica" w:cs="Helvetica"/>
          <w:color w:val="26282A"/>
          <w:sz w:val="20"/>
          <w:szCs w:val="20"/>
        </w:rPr>
      </w:pPr>
      <w:r>
        <w:rPr>
          <w:rFonts w:ascii="Helvetica" w:hAnsi="Helvetica" w:cs="Helvetica"/>
          <w:color w:val="26282A"/>
          <w:sz w:val="20"/>
          <w:szCs w:val="20"/>
        </w:rPr>
        <w:t> </w:t>
      </w:r>
    </w:p>
    <w:p w14:paraId="79932411" w14:textId="5635FDAE" w:rsidR="00DE3EA1" w:rsidRDefault="00A070AC" w:rsidP="00B9540A">
      <w:pPr>
        <w:pStyle w:val="NormalWeb"/>
        <w:shd w:val="clear" w:color="auto" w:fill="FFFFFF"/>
        <w:spacing w:before="0" w:after="0"/>
        <w:rPr>
          <w:rFonts w:ascii="Arial" w:hAnsi="Arial" w:cs="Arial"/>
          <w:color w:val="26282A"/>
          <w:sz w:val="21"/>
          <w:szCs w:val="21"/>
          <w:bdr w:val="none" w:sz="0" w:space="0" w:color="auto" w:frame="1"/>
        </w:rPr>
      </w:pPr>
      <w:r>
        <w:rPr>
          <w:rFonts w:ascii="Arial" w:hAnsi="Arial" w:cs="Arial"/>
          <w:color w:val="26282A"/>
          <w:sz w:val="21"/>
          <w:szCs w:val="21"/>
          <w:bdr w:val="none" w:sz="0" w:space="0" w:color="auto" w:frame="1"/>
        </w:rPr>
        <w:t>Godfrey Jennings, Secretary</w:t>
      </w:r>
      <w:r w:rsidR="000D5678">
        <w:rPr>
          <w:rFonts w:ascii="Arial" w:hAnsi="Arial" w:cs="Arial"/>
          <w:color w:val="26282A"/>
          <w:sz w:val="21"/>
          <w:szCs w:val="21"/>
          <w:bdr w:val="none" w:sz="0" w:space="0" w:color="auto" w:frame="1"/>
        </w:rPr>
        <w:t xml:space="preserve"> of Save Our NHS Leicestershire</w:t>
      </w:r>
      <w:r w:rsidR="00DF5BD1">
        <w:rPr>
          <w:rFonts w:ascii="Arial" w:hAnsi="Arial" w:cs="Arial"/>
          <w:color w:val="26282A"/>
          <w:sz w:val="21"/>
          <w:szCs w:val="21"/>
          <w:bdr w:val="none" w:sz="0" w:space="0" w:color="auto" w:frame="1"/>
        </w:rPr>
        <w:t>,</w:t>
      </w:r>
      <w:r w:rsidR="000D5678">
        <w:rPr>
          <w:rFonts w:ascii="Arial" w:hAnsi="Arial" w:cs="Arial"/>
          <w:color w:val="26282A"/>
          <w:sz w:val="21"/>
          <w:szCs w:val="21"/>
          <w:bdr w:val="none" w:sz="0" w:space="0" w:color="auto" w:frame="1"/>
        </w:rPr>
        <w:t xml:space="preserve"> </w:t>
      </w:r>
      <w:r w:rsidR="00DF5BD1">
        <w:rPr>
          <w:rFonts w:ascii="Arial" w:hAnsi="Arial" w:cs="Arial"/>
          <w:color w:val="26282A"/>
          <w:sz w:val="21"/>
          <w:szCs w:val="21"/>
          <w:bdr w:val="none" w:sz="0" w:space="0" w:color="auto" w:frame="1"/>
        </w:rPr>
        <w:t>informed</w:t>
      </w:r>
      <w:r w:rsidR="00E61A17">
        <w:rPr>
          <w:rFonts w:ascii="Arial" w:hAnsi="Arial" w:cs="Arial"/>
          <w:color w:val="26282A"/>
          <w:sz w:val="21"/>
          <w:szCs w:val="21"/>
          <w:bdr w:val="none" w:sz="0" w:space="0" w:color="auto" w:frame="1"/>
        </w:rPr>
        <w:t xml:space="preserve"> the ICB Bo</w:t>
      </w:r>
      <w:r w:rsidR="00DE3EA1">
        <w:rPr>
          <w:rFonts w:ascii="Arial" w:hAnsi="Arial" w:cs="Arial"/>
          <w:color w:val="26282A"/>
          <w:sz w:val="21"/>
          <w:szCs w:val="21"/>
          <w:bdr w:val="none" w:sz="0" w:space="0" w:color="auto" w:frame="1"/>
        </w:rPr>
        <w:t>ard meeting yesterday.</w:t>
      </w:r>
    </w:p>
    <w:p w14:paraId="00961CD9" w14:textId="26ACEDC4" w:rsidR="00305C2D" w:rsidRDefault="00B60E6E" w:rsidP="00305C2D">
      <w:pPr>
        <w:pStyle w:val="NormalWeb"/>
        <w:shd w:val="clear" w:color="auto" w:fill="FFFFFF"/>
        <w:spacing w:before="0" w:after="0"/>
        <w:ind w:left="720"/>
        <w:rPr>
          <w:rFonts w:ascii="Helvetica" w:hAnsi="Helvetica" w:cs="Helvetica"/>
          <w:color w:val="26282A"/>
          <w:sz w:val="20"/>
          <w:szCs w:val="20"/>
        </w:rPr>
      </w:pPr>
      <w:r>
        <w:rPr>
          <w:rFonts w:ascii="Arial" w:hAnsi="Arial" w:cs="Arial"/>
          <w:color w:val="26282A"/>
          <w:sz w:val="21"/>
          <w:szCs w:val="21"/>
          <w:bdr w:val="none" w:sz="0" w:space="0" w:color="auto" w:frame="1"/>
        </w:rPr>
        <w:t>“</w:t>
      </w:r>
      <w:r w:rsidR="00B9540A">
        <w:rPr>
          <w:rFonts w:ascii="Arial" w:hAnsi="Arial" w:cs="Arial"/>
          <w:color w:val="26282A"/>
          <w:sz w:val="21"/>
          <w:szCs w:val="21"/>
          <w:bdr w:val="none" w:sz="0" w:space="0" w:color="auto" w:frame="1"/>
        </w:rPr>
        <w:t>We are aware that research has shown that mothers with low</w:t>
      </w:r>
      <w:r w:rsidR="00417719">
        <w:rPr>
          <w:rFonts w:ascii="Arial" w:hAnsi="Arial" w:cs="Arial"/>
          <w:color w:val="26282A"/>
          <w:sz w:val="21"/>
          <w:szCs w:val="21"/>
          <w:bdr w:val="none" w:sz="0" w:space="0" w:color="auto" w:frame="1"/>
        </w:rPr>
        <w:t>-</w:t>
      </w:r>
      <w:r w:rsidR="00B9540A">
        <w:rPr>
          <w:rFonts w:ascii="Arial" w:hAnsi="Arial" w:cs="Arial"/>
          <w:color w:val="26282A"/>
          <w:sz w:val="21"/>
          <w:szCs w:val="21"/>
          <w:bdr w:val="none" w:sz="0" w:space="0" w:color="auto" w:frame="1"/>
        </w:rPr>
        <w:t>risk pregnancies tend to have better outcomes in stand-alone midwife led units than in other types of birth unit in terms of fewer interventions. The option of this high</w:t>
      </w:r>
      <w:r w:rsidR="00417719">
        <w:rPr>
          <w:rFonts w:ascii="Arial" w:hAnsi="Arial" w:cs="Arial"/>
          <w:color w:val="26282A"/>
          <w:sz w:val="21"/>
          <w:szCs w:val="21"/>
          <w:bdr w:val="none" w:sz="0" w:space="0" w:color="auto" w:frame="1"/>
        </w:rPr>
        <w:t>-</w:t>
      </w:r>
      <w:r w:rsidR="00B9540A">
        <w:rPr>
          <w:rFonts w:ascii="Arial" w:hAnsi="Arial" w:cs="Arial"/>
          <w:color w:val="26282A"/>
          <w:sz w:val="21"/>
          <w:szCs w:val="21"/>
          <w:bdr w:val="none" w:sz="0" w:space="0" w:color="auto" w:frame="1"/>
        </w:rPr>
        <w:t>quality care is now to be lost to the approximately 2,400 women in Leicester, Leicestershire and Rutland who have low risk pregnancies</w:t>
      </w:r>
      <w:r w:rsidR="00E870C0">
        <w:rPr>
          <w:rFonts w:ascii="Arial" w:hAnsi="Arial" w:cs="Arial"/>
          <w:color w:val="26282A"/>
          <w:sz w:val="21"/>
          <w:szCs w:val="21"/>
          <w:bdr w:val="none" w:sz="0" w:space="0" w:color="auto" w:frame="1"/>
        </w:rPr>
        <w:t xml:space="preserve"> every year</w:t>
      </w:r>
      <w:r w:rsidR="00B9540A">
        <w:rPr>
          <w:rFonts w:ascii="Arial" w:hAnsi="Arial" w:cs="Arial"/>
          <w:color w:val="26282A"/>
          <w:sz w:val="21"/>
          <w:szCs w:val="21"/>
          <w:bdr w:val="none" w:sz="0" w:space="0" w:color="auto" w:frame="1"/>
        </w:rPr>
        <w:t>.</w:t>
      </w:r>
      <w:r w:rsidR="00E870C0">
        <w:rPr>
          <w:rFonts w:ascii="Arial" w:hAnsi="Arial" w:cs="Arial"/>
          <w:color w:val="26282A"/>
          <w:sz w:val="21"/>
          <w:szCs w:val="21"/>
          <w:bdr w:val="none" w:sz="0" w:space="0" w:color="auto" w:frame="1"/>
        </w:rPr>
        <w:t>”</w:t>
      </w:r>
    </w:p>
    <w:p w14:paraId="03D9ADAE" w14:textId="35E6C422" w:rsidR="00B9540A" w:rsidRDefault="00305C2D" w:rsidP="00B9540A">
      <w:pPr>
        <w:pStyle w:val="NormalWeb"/>
        <w:shd w:val="clear" w:color="auto" w:fill="FFFFFF"/>
        <w:spacing w:before="0" w:after="0"/>
        <w:rPr>
          <w:rFonts w:ascii="Helvetica" w:hAnsi="Helvetica" w:cs="Helvetica"/>
          <w:color w:val="26282A"/>
          <w:sz w:val="20"/>
          <w:szCs w:val="20"/>
        </w:rPr>
      </w:pPr>
      <w:r>
        <w:rPr>
          <w:rFonts w:ascii="Arial" w:hAnsi="Arial" w:cs="Arial"/>
          <w:color w:val="26282A"/>
          <w:sz w:val="21"/>
          <w:szCs w:val="21"/>
          <w:bdr w:val="none" w:sz="0" w:space="0" w:color="auto" w:frame="1"/>
        </w:rPr>
        <w:t>None of the arguments put by campaigners</w:t>
      </w:r>
      <w:r w:rsidR="007F3B8B">
        <w:rPr>
          <w:rFonts w:ascii="Arial" w:hAnsi="Arial" w:cs="Arial"/>
          <w:color w:val="26282A"/>
          <w:sz w:val="21"/>
          <w:szCs w:val="21"/>
          <w:bdr w:val="none" w:sz="0" w:space="0" w:color="auto" w:frame="1"/>
        </w:rPr>
        <w:t>, councillors and mothers</w:t>
      </w:r>
      <w:r w:rsidR="007912DD">
        <w:rPr>
          <w:rFonts w:ascii="Arial" w:hAnsi="Arial" w:cs="Arial"/>
          <w:color w:val="26282A"/>
          <w:sz w:val="21"/>
          <w:szCs w:val="21"/>
          <w:bdr w:val="none" w:sz="0" w:space="0" w:color="auto" w:frame="1"/>
        </w:rPr>
        <w:t xml:space="preserve"> had any effect on the Board </w:t>
      </w:r>
      <w:r w:rsidR="00E870C0">
        <w:rPr>
          <w:rFonts w:ascii="Arial" w:hAnsi="Arial" w:cs="Arial"/>
          <w:color w:val="26282A"/>
          <w:sz w:val="21"/>
          <w:szCs w:val="21"/>
          <w:bdr w:val="none" w:sz="0" w:space="0" w:color="auto" w:frame="1"/>
        </w:rPr>
        <w:t xml:space="preserve">which was </w:t>
      </w:r>
      <w:r w:rsidR="007912DD">
        <w:rPr>
          <w:rFonts w:ascii="Arial" w:hAnsi="Arial" w:cs="Arial"/>
          <w:color w:val="26282A"/>
          <w:sz w:val="21"/>
          <w:szCs w:val="21"/>
          <w:bdr w:val="none" w:sz="0" w:space="0" w:color="auto" w:frame="1"/>
        </w:rPr>
        <w:t xml:space="preserve">clearly </w:t>
      </w:r>
      <w:r w:rsidR="00D45627">
        <w:rPr>
          <w:rFonts w:ascii="Arial" w:hAnsi="Arial" w:cs="Arial"/>
          <w:color w:val="26282A"/>
          <w:sz w:val="21"/>
          <w:szCs w:val="21"/>
          <w:bdr w:val="none" w:sz="0" w:space="0" w:color="auto" w:frame="1"/>
        </w:rPr>
        <w:t>determined to close the unit. One non-executive director</w:t>
      </w:r>
      <w:r w:rsidR="00D70608">
        <w:rPr>
          <w:rFonts w:ascii="Arial" w:hAnsi="Arial" w:cs="Arial"/>
          <w:color w:val="26282A"/>
          <w:sz w:val="21"/>
          <w:szCs w:val="21"/>
          <w:bdr w:val="none" w:sz="0" w:space="0" w:color="auto" w:frame="1"/>
        </w:rPr>
        <w:t xml:space="preserve"> asked some pointed question</w:t>
      </w:r>
      <w:r w:rsidR="00681666">
        <w:rPr>
          <w:rFonts w:ascii="Arial" w:hAnsi="Arial" w:cs="Arial"/>
          <w:color w:val="26282A"/>
          <w:sz w:val="21"/>
          <w:szCs w:val="21"/>
          <w:bdr w:val="none" w:sz="0" w:space="0" w:color="auto" w:frame="1"/>
        </w:rPr>
        <w:t>s</w:t>
      </w:r>
      <w:r w:rsidR="00D70608">
        <w:rPr>
          <w:rFonts w:ascii="Arial" w:hAnsi="Arial" w:cs="Arial"/>
          <w:color w:val="26282A"/>
          <w:sz w:val="21"/>
          <w:szCs w:val="21"/>
          <w:bdr w:val="none" w:sz="0" w:space="0" w:color="auto" w:frame="1"/>
        </w:rPr>
        <w:t>, but the decision it seemed had</w:t>
      </w:r>
      <w:r w:rsidR="00CB3F92">
        <w:rPr>
          <w:rFonts w:ascii="Arial" w:hAnsi="Arial" w:cs="Arial"/>
          <w:color w:val="26282A"/>
          <w:sz w:val="21"/>
          <w:szCs w:val="21"/>
          <w:bdr w:val="none" w:sz="0" w:space="0" w:color="auto" w:frame="1"/>
        </w:rPr>
        <w:t xml:space="preserve"> already been made</w:t>
      </w:r>
      <w:r w:rsidR="00F64F82">
        <w:rPr>
          <w:rFonts w:ascii="Arial" w:hAnsi="Arial" w:cs="Arial"/>
          <w:color w:val="26282A"/>
          <w:sz w:val="21"/>
          <w:szCs w:val="21"/>
          <w:bdr w:val="none" w:sz="0" w:space="0" w:color="auto" w:frame="1"/>
        </w:rPr>
        <w:t xml:space="preserve">. </w:t>
      </w:r>
      <w:r w:rsidR="00B9540A">
        <w:rPr>
          <w:rFonts w:ascii="Arial" w:hAnsi="Arial" w:cs="Arial"/>
          <w:color w:val="26282A"/>
          <w:sz w:val="21"/>
          <w:szCs w:val="21"/>
          <w:bdr w:val="none" w:sz="0" w:space="0" w:color="auto" w:frame="1"/>
        </w:rPr>
        <w:t>Although NHS leads have closed St Mary's partly on the grounds of low usage levels, we have been told that University Hospitals of Leicester counted only numbers of births at St Mary's and did not and do not collate the numbers of mothers benefitting from the inpatient postnatal care. We see this neglect to measure accurately the use of St Mary's as evidence of a marginalisation of the unit in the minds of senior managers. </w:t>
      </w:r>
    </w:p>
    <w:p w14:paraId="52C1FA12" w14:textId="77777777" w:rsidR="00681666" w:rsidRDefault="00681666" w:rsidP="00B9540A">
      <w:pPr>
        <w:pStyle w:val="NormalWeb"/>
        <w:shd w:val="clear" w:color="auto" w:fill="FFFFFF"/>
        <w:rPr>
          <w:rFonts w:ascii="Helvetica" w:hAnsi="Helvetica" w:cs="Helvetica"/>
          <w:color w:val="26282A"/>
          <w:sz w:val="20"/>
          <w:szCs w:val="20"/>
        </w:rPr>
      </w:pPr>
    </w:p>
    <w:p w14:paraId="50E88E27" w14:textId="0036D625" w:rsidR="00B9540A" w:rsidRDefault="00B9540A" w:rsidP="00B9540A">
      <w:pPr>
        <w:pStyle w:val="NormalWeb"/>
        <w:shd w:val="clear" w:color="auto" w:fill="FFFFFF"/>
        <w:rPr>
          <w:rFonts w:ascii="Helvetica" w:hAnsi="Helvetica" w:cs="Helvetica"/>
          <w:color w:val="26282A"/>
          <w:sz w:val="20"/>
          <w:szCs w:val="20"/>
        </w:rPr>
      </w:pPr>
      <w:r>
        <w:rPr>
          <w:rFonts w:ascii="Helvetica" w:hAnsi="Helvetica" w:cs="Helvetica"/>
          <w:color w:val="26282A"/>
          <w:sz w:val="20"/>
          <w:szCs w:val="20"/>
        </w:rPr>
        <w:t> </w:t>
      </w:r>
    </w:p>
    <w:p w14:paraId="04A252E0" w14:textId="05F69390" w:rsidR="00B9540A" w:rsidRDefault="00B9540A" w:rsidP="00B9540A">
      <w:pPr>
        <w:pStyle w:val="NormalWeb"/>
        <w:shd w:val="clear" w:color="auto" w:fill="FFFFFF"/>
        <w:spacing w:before="0" w:after="0"/>
        <w:rPr>
          <w:rFonts w:ascii="Arial" w:hAnsi="Arial" w:cs="Arial"/>
          <w:color w:val="26282A"/>
          <w:sz w:val="21"/>
          <w:szCs w:val="21"/>
          <w:bdr w:val="none" w:sz="0" w:space="0" w:color="auto" w:frame="1"/>
        </w:rPr>
      </w:pPr>
      <w:r>
        <w:rPr>
          <w:rFonts w:ascii="Arial" w:hAnsi="Arial" w:cs="Arial"/>
          <w:color w:val="26282A"/>
          <w:sz w:val="21"/>
          <w:szCs w:val="21"/>
          <w:bdr w:val="none" w:sz="0" w:space="0" w:color="auto" w:frame="1"/>
        </w:rPr>
        <w:lastRenderedPageBreak/>
        <w:t>In 2021, local NHS leaders promised that St Mary's would be replaced by a stand-alone midwife led birth centre in a more highly populated area on the site of the Leicester General Hospital, trialled for at least three years. We see the decision to close St Mary's without replacement as a breach of promise.</w:t>
      </w:r>
    </w:p>
    <w:p w14:paraId="73BEF6EC" w14:textId="77777777" w:rsidR="00681666" w:rsidRDefault="00681666" w:rsidP="00B9540A">
      <w:pPr>
        <w:pStyle w:val="NormalWeb"/>
        <w:shd w:val="clear" w:color="auto" w:fill="FFFFFF"/>
        <w:spacing w:before="0" w:after="0"/>
        <w:rPr>
          <w:rFonts w:ascii="Arial" w:hAnsi="Arial" w:cs="Arial"/>
          <w:color w:val="26282A"/>
          <w:sz w:val="21"/>
          <w:szCs w:val="21"/>
          <w:bdr w:val="none" w:sz="0" w:space="0" w:color="auto" w:frame="1"/>
        </w:rPr>
      </w:pPr>
    </w:p>
    <w:p w14:paraId="1148AA7D" w14:textId="50310B1C" w:rsidR="00681666" w:rsidRDefault="00681666" w:rsidP="00B9540A">
      <w:pPr>
        <w:pStyle w:val="NormalWeb"/>
        <w:shd w:val="clear" w:color="auto" w:fill="FFFFFF"/>
        <w:spacing w:before="0" w:after="0"/>
        <w:rPr>
          <w:rFonts w:ascii="Arial" w:hAnsi="Arial" w:cs="Arial"/>
          <w:color w:val="26282A"/>
          <w:sz w:val="21"/>
          <w:szCs w:val="21"/>
          <w:bdr w:val="none" w:sz="0" w:space="0" w:color="auto" w:frame="1"/>
        </w:rPr>
      </w:pPr>
      <w:r>
        <w:rPr>
          <w:rFonts w:ascii="Arial" w:hAnsi="Arial" w:cs="Arial"/>
          <w:color w:val="26282A"/>
          <w:sz w:val="21"/>
          <w:szCs w:val="21"/>
          <w:bdr w:val="none" w:sz="0" w:space="0" w:color="auto" w:frame="1"/>
        </w:rPr>
        <w:t>CONTACT: Godfrey</w:t>
      </w:r>
      <w:r w:rsidR="00E6624B">
        <w:rPr>
          <w:rFonts w:ascii="Arial" w:hAnsi="Arial" w:cs="Arial"/>
          <w:color w:val="26282A"/>
          <w:sz w:val="21"/>
          <w:szCs w:val="21"/>
          <w:bdr w:val="none" w:sz="0" w:space="0" w:color="auto" w:frame="1"/>
        </w:rPr>
        <w:t xml:space="preserve"> </w:t>
      </w:r>
      <w:r>
        <w:rPr>
          <w:rFonts w:ascii="Arial" w:hAnsi="Arial" w:cs="Arial"/>
          <w:color w:val="26282A"/>
          <w:sz w:val="21"/>
          <w:szCs w:val="21"/>
          <w:bdr w:val="none" w:sz="0" w:space="0" w:color="auto" w:frame="1"/>
        </w:rPr>
        <w:t>Jennings</w:t>
      </w:r>
      <w:r w:rsidR="00E6624B">
        <w:rPr>
          <w:rFonts w:ascii="Arial" w:hAnsi="Arial" w:cs="Arial"/>
          <w:color w:val="26282A"/>
          <w:sz w:val="21"/>
          <w:szCs w:val="21"/>
          <w:bdr w:val="none" w:sz="0" w:space="0" w:color="auto" w:frame="1"/>
        </w:rPr>
        <w:t>, Secretary Save Our NHS</w:t>
      </w:r>
      <w:r w:rsidR="003E1AD1">
        <w:rPr>
          <w:rFonts w:ascii="Arial" w:hAnsi="Arial" w:cs="Arial"/>
          <w:color w:val="26282A"/>
          <w:sz w:val="21"/>
          <w:szCs w:val="21"/>
          <w:bdr w:val="none" w:sz="0" w:space="0" w:color="auto" w:frame="1"/>
        </w:rPr>
        <w:t xml:space="preserve"> Leicestershire.</w:t>
      </w:r>
    </w:p>
    <w:p w14:paraId="58EF2087" w14:textId="4AF9DAF2" w:rsidR="003E1AD1" w:rsidRDefault="006A7C3C" w:rsidP="00B9540A">
      <w:pPr>
        <w:pStyle w:val="NormalWeb"/>
        <w:shd w:val="clear" w:color="auto" w:fill="FFFFFF"/>
        <w:spacing w:before="0" w:after="0"/>
        <w:rPr>
          <w:rFonts w:ascii="Arial" w:hAnsi="Arial" w:cs="Arial"/>
          <w:color w:val="26282A"/>
          <w:sz w:val="21"/>
          <w:szCs w:val="21"/>
          <w:bdr w:val="none" w:sz="0" w:space="0" w:color="auto" w:frame="1"/>
        </w:rPr>
      </w:pPr>
      <w:r>
        <w:rPr>
          <w:rFonts w:ascii="Arial" w:hAnsi="Arial" w:cs="Arial"/>
          <w:color w:val="26282A"/>
          <w:sz w:val="21"/>
          <w:szCs w:val="21"/>
          <w:bdr w:val="none" w:sz="0" w:space="0" w:color="auto" w:frame="1"/>
        </w:rPr>
        <w:t xml:space="preserve">Email: </w:t>
      </w:r>
      <w:hyperlink r:id="rId5" w:history="1">
        <w:r w:rsidRPr="00F635BE">
          <w:rPr>
            <w:rStyle w:val="Hyperlink"/>
            <w:rFonts w:ascii="Arial" w:hAnsi="Arial" w:cs="Arial"/>
            <w:sz w:val="21"/>
            <w:szCs w:val="21"/>
            <w:bdr w:val="none" w:sz="0" w:space="0" w:color="auto" w:frame="1"/>
          </w:rPr>
          <w:t>godfreyjennings0507@gmail.com</w:t>
        </w:r>
      </w:hyperlink>
      <w:r>
        <w:rPr>
          <w:rFonts w:ascii="Arial" w:hAnsi="Arial" w:cs="Arial"/>
          <w:color w:val="26282A"/>
          <w:sz w:val="21"/>
          <w:szCs w:val="21"/>
          <w:bdr w:val="none" w:sz="0" w:space="0" w:color="auto" w:frame="1"/>
        </w:rPr>
        <w:t xml:space="preserve">  Phone: 07581 </w:t>
      </w:r>
      <w:r w:rsidR="00387755">
        <w:rPr>
          <w:rFonts w:ascii="Arial" w:hAnsi="Arial" w:cs="Arial"/>
          <w:color w:val="26282A"/>
          <w:sz w:val="21"/>
          <w:szCs w:val="21"/>
          <w:bdr w:val="none" w:sz="0" w:space="0" w:color="auto" w:frame="1"/>
        </w:rPr>
        <w:t>737262</w:t>
      </w:r>
    </w:p>
    <w:p w14:paraId="41E5FFD8" w14:textId="77777777" w:rsidR="00387755" w:rsidRDefault="00387755" w:rsidP="00B9540A">
      <w:pPr>
        <w:pStyle w:val="NormalWeb"/>
        <w:shd w:val="clear" w:color="auto" w:fill="FFFFFF"/>
        <w:spacing w:before="0" w:after="0"/>
        <w:rPr>
          <w:rFonts w:ascii="Arial" w:hAnsi="Arial" w:cs="Arial"/>
          <w:color w:val="26282A"/>
          <w:sz w:val="21"/>
          <w:szCs w:val="21"/>
          <w:bdr w:val="none" w:sz="0" w:space="0" w:color="auto" w:frame="1"/>
        </w:rPr>
      </w:pPr>
    </w:p>
    <w:p w14:paraId="7C357CCD" w14:textId="676A711C" w:rsidR="00387755" w:rsidRPr="00387755" w:rsidRDefault="00387755" w:rsidP="00B9540A">
      <w:pPr>
        <w:pStyle w:val="NormalWeb"/>
        <w:shd w:val="clear" w:color="auto" w:fill="FFFFFF"/>
        <w:spacing w:before="0" w:after="0"/>
        <w:rPr>
          <w:rFonts w:ascii="Helvetica" w:hAnsi="Helvetica" w:cs="Helvetica"/>
          <w:b/>
          <w:bCs/>
          <w:color w:val="26282A"/>
          <w:sz w:val="20"/>
          <w:szCs w:val="20"/>
        </w:rPr>
      </w:pPr>
      <w:r>
        <w:rPr>
          <w:rFonts w:ascii="Arial" w:hAnsi="Arial" w:cs="Arial"/>
          <w:b/>
          <w:bCs/>
          <w:color w:val="26282A"/>
          <w:sz w:val="21"/>
          <w:szCs w:val="21"/>
          <w:bdr w:val="none" w:sz="0" w:space="0" w:color="auto" w:frame="1"/>
        </w:rPr>
        <w:t>ENDS</w:t>
      </w:r>
    </w:p>
    <w:p w14:paraId="625213A5" w14:textId="77777777" w:rsidR="00B9540A" w:rsidRDefault="00B9540A" w:rsidP="00B9540A">
      <w:pPr>
        <w:pStyle w:val="NormalWeb"/>
        <w:shd w:val="clear" w:color="auto" w:fill="FFFFFF"/>
        <w:rPr>
          <w:rFonts w:ascii="Helvetica" w:hAnsi="Helvetica" w:cs="Helvetica"/>
          <w:color w:val="26282A"/>
          <w:sz w:val="20"/>
          <w:szCs w:val="20"/>
        </w:rPr>
      </w:pPr>
      <w:r>
        <w:rPr>
          <w:rFonts w:ascii="Helvetica" w:hAnsi="Helvetica" w:cs="Helvetica"/>
          <w:color w:val="26282A"/>
          <w:sz w:val="20"/>
          <w:szCs w:val="20"/>
        </w:rPr>
        <w:t> </w:t>
      </w:r>
    </w:p>
    <w:p w14:paraId="494F85CD" w14:textId="77777777" w:rsidR="004C2435" w:rsidRDefault="004C2435"/>
    <w:sectPr w:rsidR="002D2F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40A"/>
    <w:rsid w:val="000D5678"/>
    <w:rsid w:val="0028305A"/>
    <w:rsid w:val="002D4307"/>
    <w:rsid w:val="00305C2D"/>
    <w:rsid w:val="003270CB"/>
    <w:rsid w:val="003826D0"/>
    <w:rsid w:val="00387755"/>
    <w:rsid w:val="003E1AD1"/>
    <w:rsid w:val="00417719"/>
    <w:rsid w:val="004843EB"/>
    <w:rsid w:val="0059198E"/>
    <w:rsid w:val="0060761F"/>
    <w:rsid w:val="00681666"/>
    <w:rsid w:val="006827F7"/>
    <w:rsid w:val="006A7C3C"/>
    <w:rsid w:val="007912DD"/>
    <w:rsid w:val="007F3B8B"/>
    <w:rsid w:val="008458E3"/>
    <w:rsid w:val="0088647A"/>
    <w:rsid w:val="00A070AC"/>
    <w:rsid w:val="00B52AB7"/>
    <w:rsid w:val="00B60E6E"/>
    <w:rsid w:val="00B9540A"/>
    <w:rsid w:val="00BA100D"/>
    <w:rsid w:val="00C22871"/>
    <w:rsid w:val="00CB3F92"/>
    <w:rsid w:val="00D45627"/>
    <w:rsid w:val="00D70608"/>
    <w:rsid w:val="00D80EC2"/>
    <w:rsid w:val="00DC05F4"/>
    <w:rsid w:val="00DE3EA1"/>
    <w:rsid w:val="00DF5BD1"/>
    <w:rsid w:val="00E61A17"/>
    <w:rsid w:val="00E6624B"/>
    <w:rsid w:val="00E870C0"/>
    <w:rsid w:val="00F64F82"/>
    <w:rsid w:val="00F801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D04A0"/>
  <w15:chartTrackingRefBased/>
  <w15:docId w15:val="{458BF587-F97D-417F-960D-FE5D382C2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54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954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9540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9540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9540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954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54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54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54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540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9540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9540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9540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9540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954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54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54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540A"/>
    <w:rPr>
      <w:rFonts w:eastAsiaTheme="majorEastAsia" w:cstheme="majorBidi"/>
      <w:color w:val="272727" w:themeColor="text1" w:themeTint="D8"/>
    </w:rPr>
  </w:style>
  <w:style w:type="paragraph" w:styleId="Title">
    <w:name w:val="Title"/>
    <w:basedOn w:val="Normal"/>
    <w:next w:val="Normal"/>
    <w:link w:val="TitleChar"/>
    <w:uiPriority w:val="10"/>
    <w:qFormat/>
    <w:rsid w:val="00B954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54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54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54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540A"/>
    <w:pPr>
      <w:spacing w:before="160"/>
      <w:jc w:val="center"/>
    </w:pPr>
    <w:rPr>
      <w:i/>
      <w:iCs/>
      <w:color w:val="404040" w:themeColor="text1" w:themeTint="BF"/>
    </w:rPr>
  </w:style>
  <w:style w:type="character" w:customStyle="1" w:styleId="QuoteChar">
    <w:name w:val="Quote Char"/>
    <w:basedOn w:val="DefaultParagraphFont"/>
    <w:link w:val="Quote"/>
    <w:uiPriority w:val="29"/>
    <w:rsid w:val="00B9540A"/>
    <w:rPr>
      <w:i/>
      <w:iCs/>
      <w:color w:val="404040" w:themeColor="text1" w:themeTint="BF"/>
    </w:rPr>
  </w:style>
  <w:style w:type="paragraph" w:styleId="ListParagraph">
    <w:name w:val="List Paragraph"/>
    <w:basedOn w:val="Normal"/>
    <w:uiPriority w:val="34"/>
    <w:qFormat/>
    <w:rsid w:val="00B9540A"/>
    <w:pPr>
      <w:ind w:left="720"/>
      <w:contextualSpacing/>
    </w:pPr>
  </w:style>
  <w:style w:type="character" w:styleId="IntenseEmphasis">
    <w:name w:val="Intense Emphasis"/>
    <w:basedOn w:val="DefaultParagraphFont"/>
    <w:uiPriority w:val="21"/>
    <w:qFormat/>
    <w:rsid w:val="00B9540A"/>
    <w:rPr>
      <w:i/>
      <w:iCs/>
      <w:color w:val="2F5496" w:themeColor="accent1" w:themeShade="BF"/>
    </w:rPr>
  </w:style>
  <w:style w:type="paragraph" w:styleId="IntenseQuote">
    <w:name w:val="Intense Quote"/>
    <w:basedOn w:val="Normal"/>
    <w:next w:val="Normal"/>
    <w:link w:val="IntenseQuoteChar"/>
    <w:uiPriority w:val="30"/>
    <w:qFormat/>
    <w:rsid w:val="00B954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9540A"/>
    <w:rPr>
      <w:i/>
      <w:iCs/>
      <w:color w:val="2F5496" w:themeColor="accent1" w:themeShade="BF"/>
    </w:rPr>
  </w:style>
  <w:style w:type="character" w:styleId="IntenseReference">
    <w:name w:val="Intense Reference"/>
    <w:basedOn w:val="DefaultParagraphFont"/>
    <w:uiPriority w:val="32"/>
    <w:qFormat/>
    <w:rsid w:val="00B9540A"/>
    <w:rPr>
      <w:b/>
      <w:bCs/>
      <w:smallCaps/>
      <w:color w:val="2F5496" w:themeColor="accent1" w:themeShade="BF"/>
      <w:spacing w:val="5"/>
    </w:rPr>
  </w:style>
  <w:style w:type="paragraph" w:styleId="NormalWeb">
    <w:name w:val="Normal (Web)"/>
    <w:basedOn w:val="Normal"/>
    <w:uiPriority w:val="99"/>
    <w:semiHidden/>
    <w:unhideWhenUsed/>
    <w:rsid w:val="00B9540A"/>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6A7C3C"/>
    <w:rPr>
      <w:color w:val="0563C1" w:themeColor="hyperlink"/>
      <w:u w:val="single"/>
    </w:rPr>
  </w:style>
  <w:style w:type="character" w:styleId="UnresolvedMention">
    <w:name w:val="Unresolved Mention"/>
    <w:basedOn w:val="DefaultParagraphFont"/>
    <w:uiPriority w:val="99"/>
    <w:semiHidden/>
    <w:unhideWhenUsed/>
    <w:rsid w:val="006A7C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godfreyjennings0507@gmail.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318</Words>
  <Characters>1817</Characters>
  <Application>Microsoft Office Word</Application>
  <DocSecurity>0</DocSecurity>
  <Lines>15</Lines>
  <Paragraphs>4</Paragraphs>
  <ScaleCrop>false</ScaleCrop>
  <Company/>
  <LinksUpToDate>false</LinksUpToDate>
  <CharactersWithSpaces>2131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Godfrey Jennings</dc:creator>
  <cp:keywords/>
  <dc:description/>
  <cp:lastModifiedBy>Godfrey Jennings</cp:lastModifiedBy>
  <cp:revision>2</cp:revision>
  <dcterms:created xsi:type="dcterms:W3CDTF">2026-03-20T13:21:00Z</dcterms:created>
  <dcterms:modified xsi:type="dcterms:W3CDTF">2026-03-20T13:21:00Z</dcterms:modified>
</cp:coreProperties>
</file>